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АННОТАЦИЯ К РАБОЧЕЙ ПРОГРАММЕ ВОСПИТАТЕЛЯ ПО ОБУЧЕНИЮ ДЕТЕЙ ТАТАРСКОМУ (РОДНОМУ) ЯЗЫКУ</w:t>
      </w:r>
      <w:bookmarkStart w:id="0" w:name="_GoBack"/>
      <w:bookmarkEnd w:id="0"/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Рабочая программа воспитателя по обучению детей татарскому языку является нормативным управленческим документом педагога, характеризует систему организации коррекционной образовательной деятельности воспитателя,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</w:t>
      </w:r>
    </w:p>
    <w:p w:rsidR="00E17C2D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Рабочая программа воспитателя по обучению татарского языка составляется на основе адаптированно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й образовательной программы МАДОУ «Детский сад № 165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». 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Такой подход требует ежегодного обновления содержания рабочей программы воспитателя по татарскому языку дошкольного образовательного учреждения.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Содержание Программы в соответствии с требованиями Стандарта включает два основных раздела – целевой и содержательный.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Целевой раздел 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Программы определяет ее цели и задачи в соответствии с ФГОС дошкольного образования, принципы и подходы к формированию программы, характеристика особенностей развития воспитанников дошкольного возраста, целевые ориентиры освоения программы.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Содержательный раздел 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Программы включает описание:</w:t>
      </w:r>
    </w:p>
    <w:p w:rsidR="002D2282" w:rsidRPr="002D2282" w:rsidRDefault="002D2282" w:rsidP="002D228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взаимодействие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взрослых с детьми,</w:t>
      </w:r>
    </w:p>
    <w:p w:rsidR="002D2282" w:rsidRPr="002D2282" w:rsidRDefault="002D2282" w:rsidP="002D228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взаимодействие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педагогического коллектива с семьями дошкольников;</w:t>
      </w:r>
    </w:p>
    <w:p w:rsidR="002D2282" w:rsidRPr="002D2282" w:rsidRDefault="002D2282" w:rsidP="002D228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развивающей предметно- пространственной среды.</w:t>
      </w:r>
    </w:p>
    <w:p w:rsid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Вариативная часть Программы разработана в соответствии с Региональной программой дошкольного образования «</w:t>
      </w:r>
      <w:proofErr w:type="spell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Сөенеч</w:t>
      </w:r>
      <w:proofErr w:type="spell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– «Радость познания» под ред. </w:t>
      </w:r>
      <w:proofErr w:type="spell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Шаеховой</w:t>
      </w:r>
      <w:proofErr w:type="spell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Р.К., 2016г. Вариативная часть направлена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Организационный раздел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особенностей образовательной деятельности, а именно описание:</w:t>
      </w:r>
    </w:p>
    <w:p w:rsid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психолого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-педагогических, кадровых, материально-технических и финансовых условий;</w:t>
      </w:r>
    </w:p>
    <w:p w:rsidR="002D2282" w:rsidRP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особенностей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развивающей предметно-пространственной среды;</w:t>
      </w:r>
    </w:p>
    <w:p w:rsidR="002D2282" w:rsidRPr="002D2282" w:rsidRDefault="002D2282" w:rsidP="002D2282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особенностей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распорядка дня с учетом возрастных и индивидуальных особенностей детей, их специальных образовательных потребностей;</w:t>
      </w:r>
    </w:p>
    <w:p w:rsidR="00500056" w:rsidRDefault="002D2282" w:rsidP="0050005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 состоит из обязательной части, которая составляет 60% от ее общего объема и</w:t>
      </w:r>
      <w:r w:rsidR="005000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части, формируемой участниками образовательного процесса, и составляет 40 %. Обе части являются взаимодополняющими и необходимыми с точки зрения реализации требований ФГОС ДО.</w:t>
      </w:r>
    </w:p>
    <w:p w:rsidR="00500056" w:rsidRDefault="002D2282" w:rsidP="0050005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Обязательная часть программы, в соответствии с которой осуществляется образовательный процесс в ДОУ, выстроен в </w:t>
      </w: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соответствии  с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ФГОС ДО.</w:t>
      </w:r>
    </w:p>
    <w:p w:rsidR="002D2282" w:rsidRPr="002D2282" w:rsidRDefault="002D2282" w:rsidP="0050005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реализации основной цели определены следующие задачи программы:</w:t>
      </w:r>
    </w:p>
    <w:p w:rsidR="002D2282" w:rsidRP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(п.2.1</w:t>
      </w: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1.6 ФГОС дошкольного образования)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Цель: 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Развитие личности детей дошкольного возраста в различных видах общения и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деятельности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учётом их возрастных, индивидуальных, психологических и физиологических особенностей.</w:t>
      </w:r>
    </w:p>
    <w:p w:rsidR="002D2282" w:rsidRPr="002D2282" w:rsidRDefault="002D2282" w:rsidP="002D2282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bdr w:val="none" w:sz="0" w:space="0" w:color="auto" w:frame="1"/>
          <w:lang w:eastAsia="ru-RU"/>
        </w:rPr>
        <w:t>Задачи: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Охрана и укрепление физического и психического здоровья детей, в том числе их эмоционального благополучия.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Создание благоприятных условий развития детей в соответствии с их возрастными и </w:t>
      </w: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индивидуальными особенностями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Объединение обучения и воспитания в целостный образовательный процесс на основе духовно- нравственных и социокультурных ценностей и принятых в обществе правил, и норм поведения в интересах человека, семьи, общества.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2D2282" w:rsidRPr="002D2282" w:rsidRDefault="002D2282" w:rsidP="002D2282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500056" w:rsidRDefault="002D2282" w:rsidP="00500056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2D2282" w:rsidRPr="002D2282" w:rsidRDefault="002D2282" w:rsidP="0050005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Принципы и подходы к формированию Программы</w:t>
      </w:r>
    </w:p>
    <w:p w:rsidR="002D2282" w:rsidRP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реализации основной образовательной программы лежит культурно-исторический и системно-деятельные подходы к развитию ребенка, являющиеся методологией ФГОС, который предполагает: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полноценное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проживание ребенком все</w:t>
      </w:r>
      <w:r w:rsidR="005000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 этапов детства (младенческого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раннего и дошкольного возраста), обогащение (амплификация) детского развития;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индивидуализация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дошкольного образования (в том числе одаренных детей и детей с ограниченными возможностями здоровья);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содействие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сотрудничество детей и взрослых, признание ребенка полноценным участником (субъектом) образовательных отношений;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поддержку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инициативы детей в различных видах деятельности; партнерство в семье;</w:t>
      </w:r>
    </w:p>
    <w:p w:rsidR="002D2282" w:rsidRPr="002D2282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к социокультурным нормам, традициям семьи, общества и государства; формирование познавательных интересов и познавательных действий ребенка в различных видах деятельности;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возрастную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адекватность (соответствие условий, требований, методам возрасту и особенностям развития);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учет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этнокультурной ситуации развития ребенка;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дошкольного общего и начального общего образования.</w:t>
      </w:r>
    </w:p>
    <w:p w:rsidR="002D2282" w:rsidRPr="002D2282" w:rsidRDefault="002D2282" w:rsidP="002D2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Основная образовательная п</w:t>
      </w:r>
      <w:r w:rsidR="0050005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рограмма МАДОУ «Детский сад № 165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разработана в соответствии с основными принципами и ценностями личностно-ориентированного образования.</w:t>
      </w:r>
    </w:p>
    <w:p w:rsidR="002D2282" w:rsidRPr="002D2282" w:rsidRDefault="002D2282" w:rsidP="002D2282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D2282" w:rsidRPr="002D2282" w:rsidRDefault="002D2282" w:rsidP="002D2282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bdr w:val="none" w:sz="0" w:space="0" w:color="auto" w:frame="1"/>
          <w:lang w:eastAsia="ru-RU"/>
        </w:rPr>
        <w:t>Целевые ориентиры части формируемой участниками образовательных отношений</w:t>
      </w:r>
    </w:p>
    <w:p w:rsidR="002D2282" w:rsidRPr="002D2282" w:rsidRDefault="002D2282" w:rsidP="002D2282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ребенок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умеет общаться на двух государственных языках;</w:t>
      </w:r>
    </w:p>
    <w:p w:rsidR="002D2282" w:rsidRPr="002D2282" w:rsidRDefault="002D2282" w:rsidP="002D2282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проявляет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интерес к национальной культуре народов, населяющих Республику Татарстан.</w:t>
      </w:r>
    </w:p>
    <w:p w:rsidR="002D2282" w:rsidRPr="002D2282" w:rsidRDefault="002D2282" w:rsidP="002D2282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ребёнок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проявляет уважение к людям другой национальности, к их культурным ценностям;</w:t>
      </w:r>
    </w:p>
    <w:p w:rsidR="002D2282" w:rsidRPr="002D2282" w:rsidRDefault="002D2282" w:rsidP="002D2282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ребёнок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понимает речь на татарском языке, в пределах, изученных тем, задаёт вопросы на татарском языке;</w:t>
      </w:r>
    </w:p>
    <w:p w:rsidR="002D2282" w:rsidRPr="002D2282" w:rsidRDefault="002D2282" w:rsidP="002D2282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</w:t>
      </w:r>
      <w:proofErr w:type="gramEnd"/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ребёнка формируется мотивация к дальнейшему обучению татарского языка на этапе школьного обучения.</w:t>
      </w:r>
    </w:p>
    <w:p w:rsidR="00500056" w:rsidRDefault="002D2282" w:rsidP="002D228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возрасте 4 – 5 лет объём словарного запаса: 62 слова татарского языка. В возрасте 5 – 6 лет объём словарного запаса: 107 слов татарского языка. В возрасте 6 – 7 лет объём словарного запаса: 167 слов татарского языка.</w:t>
      </w:r>
    </w:p>
    <w:p w:rsidR="00500056" w:rsidRDefault="002D2282" w:rsidP="0050005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примерной основной образовательной программы не сопровождается проведением промежуточной и итоговой аттестаций воспитанников. Оценка индивидуального развития детей может проводиться педагогом в ходе внутреннего мониторинга становления основных (ключевых) характеристик развития личности ребенка, результаты которого могут быть использованы только</w:t>
      </w:r>
      <w:r w:rsidR="005000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</w:t>
      </w:r>
    </w:p>
    <w:p w:rsidR="002D2282" w:rsidRPr="002D2282" w:rsidRDefault="002D2282" w:rsidP="0050005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228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Мониторинг осуществляется в форме регулярных наблюдений педагога за детьми в повседневной жизни и в процессе непосредственной образовательной работы</w:t>
      </w:r>
    </w:p>
    <w:p w:rsidR="009D0670" w:rsidRPr="002D2282" w:rsidRDefault="009D0670">
      <w:pPr>
        <w:rPr>
          <w:rFonts w:ascii="Times New Roman" w:hAnsi="Times New Roman" w:cs="Times New Roman"/>
          <w:sz w:val="24"/>
          <w:szCs w:val="24"/>
        </w:rPr>
      </w:pPr>
    </w:p>
    <w:sectPr w:rsidR="009D0670" w:rsidRPr="002D2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94685"/>
    <w:multiLevelType w:val="multilevel"/>
    <w:tmpl w:val="30102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3750BF"/>
    <w:multiLevelType w:val="multilevel"/>
    <w:tmpl w:val="E62E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82365"/>
    <w:multiLevelType w:val="multilevel"/>
    <w:tmpl w:val="41723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81160F"/>
    <w:multiLevelType w:val="multilevel"/>
    <w:tmpl w:val="09C66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77F"/>
    <w:rsid w:val="002D2282"/>
    <w:rsid w:val="002E377F"/>
    <w:rsid w:val="00500056"/>
    <w:rsid w:val="00772CD2"/>
    <w:rsid w:val="009D0670"/>
    <w:rsid w:val="00BA4087"/>
    <w:rsid w:val="00E1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36D1F9-9356-4328-A450-67C337A0F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1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4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1167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Наргиза Самигуллина</dc:creator>
  <cp:keywords/>
  <dc:description/>
  <cp:lastModifiedBy>Наргиза Самигуллина</cp:lastModifiedBy>
  <cp:revision>5</cp:revision>
  <dcterms:created xsi:type="dcterms:W3CDTF">2022-11-08T16:45:00Z</dcterms:created>
  <dcterms:modified xsi:type="dcterms:W3CDTF">2022-11-08T17:26:00Z</dcterms:modified>
</cp:coreProperties>
</file>